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70" w:rsidRDefault="00B57380" w:rsidP="00B57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Открытый урок по м</w:t>
      </w:r>
      <w:r w:rsidR="00A20C70" w:rsidRPr="00B57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узык</w:t>
      </w:r>
      <w:r w:rsidRPr="00B57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в </w:t>
      </w:r>
      <w:r w:rsidR="00A20C70" w:rsidRPr="00B57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класс</w:t>
      </w:r>
      <w:r w:rsidRPr="00B57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57380" w:rsidRPr="00B57380" w:rsidRDefault="00B57380" w:rsidP="00B573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Пунтусова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Т.И.</w:t>
      </w:r>
    </w:p>
    <w:p w:rsidR="006B5559" w:rsidRPr="00B57380" w:rsidRDefault="006B5559" w:rsidP="00B57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C70" w:rsidRPr="00B57380" w:rsidRDefault="00A20C70" w:rsidP="00A20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57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«Два начала гармонии»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C70" w:rsidRPr="00B57380" w:rsidRDefault="00A20C70" w:rsidP="00B573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 Выявление основы музыкальной гармонии и роли гармонии в музыкальном искусстве.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 1. Раскрытие учащимися понятия лада и его основных видов - мажора и минора, а также влияние лада на характер музыкальных произведений.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Развитие гармонического слуха, эмоциональной отзывчивости, устойчивой потребности в общении с миром искусства, творческих способностей и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вокально-хоровых, исполнительских навыков.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Воспитание художественного, эстетического вкуса, заинтересованного отношения к искусству.</w:t>
      </w:r>
    </w:p>
    <w:p w:rsidR="00A20C70" w:rsidRPr="00B57380" w:rsidRDefault="00A20C70" w:rsidP="00B573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20C70" w:rsidRPr="00B57380" w:rsidRDefault="00A20C70" w:rsidP="00A20C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 «открытия» нового знания.</w:t>
      </w:r>
    </w:p>
    <w:p w:rsidR="006B5559" w:rsidRPr="00B57380" w:rsidRDefault="006B5559" w:rsidP="00A2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урока: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урок-беседа</w:t>
      </w:r>
    </w:p>
    <w:p w:rsidR="006B5559" w:rsidRPr="00B57380" w:rsidRDefault="006B5559" w:rsidP="00A2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обучения:</w:t>
      </w:r>
    </w:p>
    <w:p w:rsidR="00A20C70" w:rsidRPr="00B57380" w:rsidRDefault="00EC0D4B" w:rsidP="00B573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20C70"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ловесный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0C70" w:rsidRPr="00B57380" w:rsidRDefault="00A20C70" w:rsidP="00B573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наглядно-слуховой</w:t>
      </w:r>
      <w:r w:rsidR="00EC0D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0C70" w:rsidRPr="00B57380" w:rsidRDefault="00A20C70" w:rsidP="00B573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эвристический (частично-поисковый)</w:t>
      </w:r>
      <w:r w:rsidR="00EC0D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0C70" w:rsidRPr="00B57380" w:rsidRDefault="00A20C70" w:rsidP="00B573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репродуктивный</w:t>
      </w:r>
      <w:r w:rsidR="00EC0D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0C70" w:rsidRPr="00B57380" w:rsidRDefault="00A20C70" w:rsidP="00B573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проблемного изложения в обучении</w:t>
      </w:r>
      <w:r w:rsidR="00EC0D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учебной деятельности: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 фронтальная, групповая.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оснащение урока: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Материально-техническая база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0C70" w:rsidRPr="00B57380" w:rsidRDefault="00A20C70" w:rsidP="00B573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музыки</w:t>
      </w:r>
      <w:r w:rsidR="00EC0D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0C70" w:rsidRPr="00B57380" w:rsidRDefault="00A20C70" w:rsidP="00B573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проектор, экран, презентация</w:t>
      </w:r>
      <w:r w:rsidR="00EC0D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0C70" w:rsidRPr="00B57380" w:rsidRDefault="00A20C70" w:rsidP="00B573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фортепиано</w:t>
      </w:r>
      <w:r w:rsidR="00EC0D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0C70" w:rsidRPr="00B57380" w:rsidRDefault="00A20C70" w:rsidP="00B573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центр</w:t>
      </w:r>
      <w:r w:rsidR="00EC0D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C70" w:rsidRPr="00B57380" w:rsidRDefault="00A20C70" w:rsidP="00A20C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Музыкальный материал: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В. А. Моцарт Симфония № 40, I часть (фрагмент)</w:t>
      </w:r>
      <w:r w:rsidR="00EC0D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C70" w:rsidRPr="00B57380" w:rsidRDefault="00A20C70" w:rsidP="00A20C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06E7A">
        <w:rPr>
          <w:rFonts w:ascii="Times New Roman" w:eastAsia="Times New Roman" w:hAnsi="Times New Roman" w:cs="Times New Roman"/>
          <w:color w:val="000000"/>
          <w:sz w:val="28"/>
          <w:szCs w:val="28"/>
        </w:rPr>
        <w:t>П. И. Чайковский фортепианный ци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кл «Времена года», Баркарола.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В. </w:t>
      </w:r>
      <w:proofErr w:type="spellStart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Кикта</w:t>
      </w:r>
      <w:proofErr w:type="spellEnd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«Возвращайся, песенка»</w:t>
      </w:r>
      <w:r w:rsidR="00EC0D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Е. </w:t>
      </w:r>
      <w:proofErr w:type="spellStart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Крылатов</w:t>
      </w:r>
      <w:proofErr w:type="spellEnd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Ю. </w:t>
      </w:r>
      <w:proofErr w:type="spellStart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Энтин</w:t>
      </w:r>
      <w:proofErr w:type="spellEnd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«Крылатые качели»</w:t>
      </w:r>
      <w:r w:rsidR="00EC0D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20C70" w:rsidRPr="00B57380" w:rsidRDefault="00A20C70" w:rsidP="00A20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559" w:rsidRPr="00B57380" w:rsidRDefault="006B5559" w:rsidP="00A20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559" w:rsidRPr="00B57380" w:rsidRDefault="006B5559" w:rsidP="00A20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559" w:rsidRDefault="006B5559" w:rsidP="00A20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80" w:rsidRDefault="00B57380" w:rsidP="00A20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C70" w:rsidRPr="00B57380" w:rsidRDefault="00A20C70" w:rsidP="00A20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урока</w:t>
      </w:r>
    </w:p>
    <w:p w:rsidR="0052670B" w:rsidRPr="00B57380" w:rsidRDefault="0052670B" w:rsidP="00A20C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Музыкальное приветствие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: учитель исполняет на фортепиано припев разученной с ребятами на предыдущем уроке песни «Крылатые качели» в другом ладу (в миноре).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Сравните прозвучавший фрагмент песни с тем, что вы выучили на прошлом уроке? Сразу ли вы его узнали?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слушают, эмоционально настраиваются на урок.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отвечают, что узнали песню с трудом.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Обрисуйте в общих чертах изменившийся характер произведения.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Объясните причины этого изменения.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Из предыдущих занятий вы знаете, что на характер произведения влияют средства музыкальной выразительности. Назовите, перечислите их.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Выявите, какое из средств изменилось.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исполняет куплет песни «Крылатые качели» в миноре (в оригинале он в мажоре).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Сравните прозвучавший сейчас куплет этой песни с тем, что вы выучили на прошлом занятии. Изменился ли он?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 припева этой песни стала грустной, затемненной.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затрудняются с ответом.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Мелодия, темп, гармония, регистр, динамика, тембр.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( понятие гармонии ученики знают с предыдущего урока).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учителя учащиеся методом исключения выявляют, что изменилась гармония.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слушают.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Изменился. Музыка стала очень светлой, радостной.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из средств музыкальной выразительности изменилось?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учителя ученики приходят к выводу, что изменилась опять же гармония.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Объясните, что изменилось в гармонии.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Вы выяснили, что в припеве и куплете разная гармония. Была бы эта песня такой красочной, если бы гармоническая окраска была одной и той же от начала до конца?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затрудняются с ответом, осознают свою некомпетентность в данном вопросе.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Нет. Песня была бы более однообразной, в ней было бы меньше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Сформулируйте тему и цель урока и спланируйте порядок действий (задачи) для освоения темы.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в парах выполняют задание. Варианты ответов определения темы, цели урока: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Разновидности гармонии», «Два вида гармонии».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«Выяснить, зачем нужна гармония в музыке», </w:t>
      </w: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«Значение гармонии в музыке».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Варианты ответов на построение порядка действий для освоения темы: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1.Выявить какие виды гармонии существуют.</w:t>
      </w:r>
    </w:p>
    <w:p w:rsidR="00B57380" w:rsidRDefault="00A20C70" w:rsidP="00A2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2.В чем принцип «светлой» и «грустной» гармонии. 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В чем красота сопоставления этих видов гармонии.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( При затруднении учеников с ответами и формулировками учитель направляет учеников, контролирует процесс.)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рассказывает учащимся о существовании ладов в музыке, а именно </w:t>
      </w: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мажора 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минора,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 (на доске нотная запись мажорного и минорного трезвучий), аккордов которые отличаются друг от друга одним единственным звуком.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Предложите способ, позволяющий определить окраску каждого из аккордов (ладов).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Сравните их звучание. Какое трезвучие, какой лад вам кажется более светлым, а какое темным, грустным.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Объясните причины того, что одни музыкальные произведения вызывают у нас печальное настроение, другие – радостные, позитивные эмоции?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послушайте фрагмент известной вам симфонии № 40 В. А. Моцарта. Этот фрагмент основан на двух музыкальных темах (мелодиях). Проанализируйте их на слух и определите, в каком ладу звучит каждая из них.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(при затруднении учеников с ответом учитель повторно исполняет темы на фортепиано)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Выберите из «Словаря эмоций» подходящие характеристики к прозвучавшим музыкальным темам.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слушают.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Нужно их сыграть, пропеть.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(ученики вместе с учителем </w:t>
      </w:r>
      <w:proofErr w:type="spellStart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пропевают</w:t>
      </w:r>
      <w:proofErr w:type="spellEnd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сольфеджируют</w:t>
      </w:r>
      <w:proofErr w:type="spellEnd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трезвучия с гармонической поддержкой на фортепиано).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Минорное трезвучие, минорный лад звучит грустно, печально, а мажорное – светло, радостно.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Одни произведения написаны в миноре, а другие в мажоре.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прослушивают фрагмент и выясняют, что первая тема звучит с оттенками легкой грусти, в минорном ладу, а вторая – более просветленно, радостно, в мажоре.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отвечают на вопрос после небольшого обсуждения (работа в парах).</w:t>
      </w:r>
    </w:p>
    <w:p w:rsidR="00A20C70" w:rsidRPr="00B57380" w:rsidRDefault="00A20C70" w:rsidP="00A20C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одном из древнегреческих мифов рассказывается, что Гармония была дочерью Ареса – бога войны и раздора и Афродиты – богини любви и красоты. Соединение коварной и разрушительной силы и силы вечной юности, жизни и любви – такова основа равновесия и покоя, </w:t>
      </w:r>
      <w:proofErr w:type="gramStart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олицетворяемых</w:t>
      </w:r>
      <w:proofErr w:type="gramEnd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Гармонией.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(Во время рассказа мифа идет показ слайдов, презентация на экране). На основе этого выявите основу музыкальной гармонии.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с помощью наводящих вопросов учителя высказывают мнение, что гармония в музыке основывается на двух началах, на сопоставлении мажорного и минорного ладов.</w:t>
      </w:r>
    </w:p>
    <w:p w:rsidR="00A20C70" w:rsidRDefault="00A20C70" w:rsidP="00A2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380" w:rsidRPr="00B57380" w:rsidRDefault="00B57380" w:rsidP="00A2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Этап первичного закрепления материала</w:t>
      </w:r>
    </w:p>
    <w:p w:rsidR="0052670B" w:rsidRPr="00B57380" w:rsidRDefault="0052670B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 послушайте две фразы из песни композитора В. </w:t>
      </w:r>
      <w:proofErr w:type="spellStart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Кикты</w:t>
      </w:r>
      <w:proofErr w:type="spellEnd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«Возвращайся, песенка» и определите, какая из них звучит в мажорном ладу, а какая – в минорном.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( Учитель исполняет, аккомпанируя себе на фортепиано, песню, где в обеих фразах движение мелодии идентичное, но в разных ладах.)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слушают, вместе с учителем </w:t>
      </w:r>
      <w:proofErr w:type="spellStart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пропевают</w:t>
      </w:r>
      <w:proofErr w:type="spellEnd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(песня по сложности соответствует 2 классу) и высказывают свое мнение в коротком устном опросе по одному.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самостоятельной работы</w:t>
      </w:r>
    </w:p>
    <w:p w:rsidR="0052670B" w:rsidRPr="00B57380" w:rsidRDefault="0052670B" w:rsidP="00A2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задание: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(индивидуальное)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1.Определить в каком ладу звучит каждая из частей произведения П. И. Чайковского «Баркарола».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(Заранее учитель поясняет, что в произведении три части, ученики обозначают это на листке перед прослушиванием).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2.Выбрать из «Словаря эмоций» 2-3 характеристики к каждой части произведения и записать.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как работы будут выполнены, учитель оглашает правильный ответ, критерии оценки и предлагает ребятам самим поставить себе отметку.</w:t>
      </w:r>
    </w:p>
    <w:p w:rsidR="0052670B" w:rsidRPr="00B57380" w:rsidRDefault="0052670B" w:rsidP="00526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0C70" w:rsidRPr="00B57380" w:rsidRDefault="00A20C70" w:rsidP="00526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Заключительное задание:</w:t>
      </w:r>
    </w:p>
    <w:p w:rsidR="0052670B" w:rsidRPr="00B57380" w:rsidRDefault="0052670B" w:rsidP="00A20C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на уроке мы выяснили, поняли очень важную роль гармонии в музыкальном искусстве: гармония музыкальная строится на противоположностях, она выражает стремления и страдания, мечты и надежды, тревоги и раздумья – все, чем полна человеческая жизнь.</w:t>
      </w:r>
    </w:p>
    <w:p w:rsidR="00A20C70" w:rsidRPr="00B57380" w:rsidRDefault="00A20C70" w:rsidP="00A20C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 же как в живописи, где даже самую простую картину невозможно написать одной краской и одной линией, так и в музыке никакой замысел не может быть воплощен только каким-нибудь одним гармоническим средством.</w:t>
      </w:r>
    </w:p>
    <w:p w:rsidR="00A20C70" w:rsidRPr="00B57380" w:rsidRDefault="00A20C70" w:rsidP="00A20C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Итоговым нашим заданием будет исполнение выученной на прошлом уроке песни «Служить России». Мы уже разобрали произведение в гармоническом плане, услышали сопоставление минорного куплета и светлого, летящего припева в мажорном ладу. Постарайтесь отобразить эти эмоции при исполнении произведения.</w:t>
      </w:r>
    </w:p>
    <w:p w:rsidR="00A20C70" w:rsidRPr="00B57380" w:rsidRDefault="00A20C70" w:rsidP="00A20C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слушают произведение и работают письменно.</w:t>
      </w:r>
    </w:p>
    <w:p w:rsidR="00A20C70" w:rsidRPr="00B57380" w:rsidRDefault="00A20C70" w:rsidP="00A20C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выполнения задания, оглашения учителем критерий оценки учащиеся ставят себе оценку.</w:t>
      </w:r>
    </w:p>
    <w:p w:rsidR="00A20C70" w:rsidRPr="00B57380" w:rsidRDefault="00A20C70" w:rsidP="00A20C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под аккомпанемент на фортепиано исполняют хором песню.</w:t>
      </w:r>
    </w:p>
    <w:p w:rsidR="00A20C70" w:rsidRPr="00B57380" w:rsidRDefault="0052670B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20C70"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более качественного исполнения в плане вокально-хоровых, исполни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тельских навыков, </w:t>
      </w:r>
      <w:r w:rsidR="00A20C70"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использовать фонограмму 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20C70"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минус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20C70"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выступить в качестве дирижера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учителю</w:t>
      </w:r>
      <w:r w:rsidR="00A20C70"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20C70"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20C70"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позволит ребятам почувствовать </w:t>
      </w:r>
      <w:r w:rsidR="00A20C70"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себя настоящим полноценным хоровым коллект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ивом, выполняющим единые задачи</w:t>
      </w:r>
      <w:r w:rsidR="00A20C70"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рефлексии учебной деятельности</w:t>
      </w:r>
    </w:p>
    <w:p w:rsidR="0052670B" w:rsidRPr="00B57380" w:rsidRDefault="0052670B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написаны начальные слова высказываний: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 сегодняшнем уроке я понял, я осознал….»;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«Я похвалил бы себя…»;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«Сегодня мне удалось…»;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«Я почувствовал, что…»;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«Было трудно…»</w:t>
      </w:r>
      <w:proofErr w:type="gramStart"/>
      <w:r w:rsidRPr="00B5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 предлагается продолжить фразы.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(опрос по одному, по желанию).</w:t>
      </w:r>
    </w:p>
    <w:p w:rsidR="00A20C70" w:rsidRPr="00B57380" w:rsidRDefault="00A20C70" w:rsidP="00A20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опроса учитель выставляет оценки.</w:t>
      </w:r>
    </w:p>
    <w:p w:rsidR="00C608C2" w:rsidRPr="00B57380" w:rsidRDefault="00A20C70" w:rsidP="00A20C7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5738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высказывают свои мнения.</w:t>
      </w:r>
    </w:p>
    <w:sectPr w:rsidR="00C608C2" w:rsidRPr="00B57380" w:rsidSect="00B573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E0C"/>
    <w:multiLevelType w:val="multilevel"/>
    <w:tmpl w:val="2022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11ECC"/>
    <w:multiLevelType w:val="multilevel"/>
    <w:tmpl w:val="0D98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C70"/>
    <w:rsid w:val="0052670B"/>
    <w:rsid w:val="00606E7A"/>
    <w:rsid w:val="0061708A"/>
    <w:rsid w:val="006B5559"/>
    <w:rsid w:val="00735E98"/>
    <w:rsid w:val="00A20C70"/>
    <w:rsid w:val="00B57380"/>
    <w:rsid w:val="00C608C2"/>
    <w:rsid w:val="00E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0C70"/>
  </w:style>
  <w:style w:type="character" w:customStyle="1" w:styleId="c3">
    <w:name w:val="c3"/>
    <w:basedOn w:val="a0"/>
    <w:rsid w:val="00A20C70"/>
  </w:style>
  <w:style w:type="paragraph" w:customStyle="1" w:styleId="c2">
    <w:name w:val="c2"/>
    <w:basedOn w:val="a"/>
    <w:rsid w:val="00A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20C70"/>
  </w:style>
  <w:style w:type="character" w:customStyle="1" w:styleId="c8">
    <w:name w:val="c8"/>
    <w:basedOn w:val="a0"/>
    <w:rsid w:val="00A20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dcterms:created xsi:type="dcterms:W3CDTF">2022-03-02T15:45:00Z</dcterms:created>
  <dcterms:modified xsi:type="dcterms:W3CDTF">2022-03-11T08:17:00Z</dcterms:modified>
</cp:coreProperties>
</file>